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outlineLvl w:val="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附件</w:t>
      </w:r>
    </w:p>
    <w:p>
      <w:pPr>
        <w:spacing w:line="360" w:lineRule="auto"/>
        <w:jc w:val="center"/>
        <w:outlineLvl w:val="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供应商资格承诺函</w:t>
      </w:r>
      <w:bookmarkStart w:id="0" w:name="_GoBack"/>
      <w:bookmarkEnd w:id="0"/>
      <w:r>
        <w:rPr>
          <w:rFonts w:hint="eastAsia" w:ascii="宋体" w:hAnsi="宋体" w:eastAsia="宋体" w:cs="宋体"/>
          <w:b/>
          <w:bCs/>
          <w:color w:val="auto"/>
          <w:sz w:val="32"/>
          <w:szCs w:val="32"/>
          <w:highlight w:val="none"/>
          <w:lang w:val="en-US" w:eastAsia="zh-CN"/>
        </w:rPr>
        <w:t>（格式）</w:t>
      </w:r>
    </w:p>
    <w:p>
      <w:pPr>
        <w:keepNext w:val="0"/>
        <w:keepLines w:val="0"/>
        <w:pageBreakBefore w:val="0"/>
        <w:widowControl/>
        <w:shd w:val="clear" w:color="auto" w:fill="auto"/>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color w:val="auto"/>
          <w:kern w:val="0"/>
          <w:sz w:val="22"/>
          <w:szCs w:val="22"/>
          <w:highlight w:val="none"/>
          <w:lang w:val="en-US" w:eastAsia="zh-CN" w:bidi="ar"/>
        </w:rPr>
      </w:pPr>
    </w:p>
    <w:p>
      <w:pPr>
        <w:keepNext w:val="0"/>
        <w:keepLines w:val="0"/>
        <w:pageBreakBefore w:val="0"/>
        <w:widowControl/>
        <w:shd w:val="clear" w:color="auto" w:fill="auto"/>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(招标人、招标代理机构)：</w:t>
      </w:r>
    </w:p>
    <w:p>
      <w:pPr>
        <w:keepNext w:val="0"/>
        <w:keepLines w:val="0"/>
        <w:pageBreakBefore w:val="0"/>
        <w:widowControl/>
        <w:shd w:val="clear" w:color="auto" w:fill="auto"/>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按照相关法律法规和招标文件的规定，我单位郑重声明如下：</w:t>
      </w:r>
    </w:p>
    <w:p>
      <w:pPr>
        <w:keepNext w:val="0"/>
        <w:keepLines w:val="0"/>
        <w:pageBreakBefore w:val="0"/>
        <w:widowControl/>
        <w:shd w:val="clear" w:color="auto" w:fill="auto"/>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一、我单位是按照中华人民共和国法律规定登记注册的，注册地点为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，全称为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，统一社会信用代码为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，法定代表人（单位负责人）为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，身份证号码：</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，具有独立承担民事责任的能力。</w:t>
      </w:r>
    </w:p>
    <w:p>
      <w:pPr>
        <w:keepNext w:val="0"/>
        <w:keepLines w:val="0"/>
        <w:pageBreakBefore w:val="0"/>
        <w:widowControl/>
        <w:shd w:val="clear" w:color="auto" w:fill="auto"/>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二、我单位未被“国家企业信用信息系统”列入经营异常名录或者严重违法企业名单。</w:t>
      </w:r>
    </w:p>
    <w:p>
      <w:pPr>
        <w:keepNext w:val="0"/>
        <w:keepLines w:val="0"/>
        <w:pageBreakBefore w:val="0"/>
        <w:widowControl/>
        <w:shd w:val="clear" w:color="auto" w:fill="auto"/>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三、</w:t>
      </w:r>
      <w:r>
        <w:rPr>
          <w:rStyle w:val="5"/>
          <w:rFonts w:hint="eastAsia" w:ascii="宋体" w:hAnsi="宋体" w:eastAsia="宋体" w:cs="宋体"/>
          <w:color w:val="auto"/>
          <w:sz w:val="24"/>
          <w:szCs w:val="24"/>
          <w:highlight w:val="none"/>
        </w:rPr>
        <w:t>我单位具有良好的商业信誉和健全的财务会计制度。</w:t>
      </w:r>
    </w:p>
    <w:p>
      <w:pPr>
        <w:keepNext w:val="0"/>
        <w:keepLines w:val="0"/>
        <w:pageBreakBefore w:val="0"/>
        <w:widowControl/>
        <w:shd w:val="clear" w:color="auto" w:fill="auto"/>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四、我单位在参加招标活动前三年内无任何不良征信记录、无任何违法犯罪记录、无任何不良行政处罚记录、在工商行政管理系统中无任何食品安全行政处罚记录。</w:t>
      </w:r>
    </w:p>
    <w:p>
      <w:pPr>
        <w:keepNext w:val="0"/>
        <w:keepLines w:val="0"/>
        <w:pageBreakBefore w:val="0"/>
        <w:widowControl/>
        <w:shd w:val="clear" w:color="auto" w:fill="auto"/>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五、我单位</w:t>
      </w:r>
      <w:r>
        <w:rPr>
          <w:rFonts w:hint="eastAsia" w:ascii="宋体" w:hAnsi="宋体" w:eastAsia="宋体" w:cs="宋体"/>
          <w:b w:val="0"/>
          <w:bCs/>
          <w:color w:val="auto"/>
          <w:sz w:val="24"/>
          <w:szCs w:val="24"/>
          <w:highlight w:val="none"/>
          <w:lang w:val="en-US" w:eastAsia="zh-CN"/>
        </w:rPr>
        <w:t>与招标人不存在利害关系及可能影响招标公正性的本院职工及其直系亲属、嫡亲、姻亲及旁系三代亲属，互为直系亲属、嫡亲、姻亲及旁系三代亲属关系，不存在有投资或占股（不论占股比例大小、不论明暗）的不同供应商。</w:t>
      </w:r>
    </w:p>
    <w:p>
      <w:pPr>
        <w:keepNext w:val="0"/>
        <w:keepLines w:val="0"/>
        <w:pageBreakBefore w:val="0"/>
        <w:widowControl/>
        <w:shd w:val="clear" w:color="auto" w:fill="auto"/>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六、与我单位存在“单位负责人为同一人或者存在直接控股、管理关系”的其他单位信息如下（如无，填写“无”）：</w:t>
      </w:r>
    </w:p>
    <w:p>
      <w:pPr>
        <w:keepNext w:val="0"/>
        <w:keepLines w:val="0"/>
        <w:pageBreakBefore w:val="0"/>
        <w:widowControl/>
        <w:shd w:val="clear" w:color="auto" w:fill="auto"/>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1、与我单位的法定代表人（单位负责人）为同一人的其他单位如下：</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none"/>
          <w:lang w:val="en-US" w:eastAsia="zh-CN" w:bidi="ar"/>
        </w:rPr>
        <w:t>。</w:t>
      </w:r>
    </w:p>
    <w:p>
      <w:pPr>
        <w:keepNext w:val="0"/>
        <w:keepLines w:val="0"/>
        <w:pageBreakBefore w:val="0"/>
        <w:widowControl/>
        <w:shd w:val="clear" w:color="auto" w:fill="auto"/>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2、我单位直接控股的其他单位如下：</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none"/>
          <w:lang w:val="en-US" w:eastAsia="zh-CN" w:bidi="ar"/>
        </w:rPr>
        <w:t>。</w:t>
      </w:r>
    </w:p>
    <w:p>
      <w:pPr>
        <w:keepNext w:val="0"/>
        <w:keepLines w:val="0"/>
        <w:pageBreakBefore w:val="0"/>
        <w:widowControl/>
        <w:shd w:val="clear" w:color="auto" w:fill="auto"/>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3、与我单位存在管理关系的其他单位如下：</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hd w:val="clear" w:color="auto" w:fill="auto"/>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我单位保证上述声明的事项都是真实的，如有虚假，我单位愿意承担相应的法律责任，并承担因此所造成的一切损失。</w:t>
      </w:r>
    </w:p>
    <w:p>
      <w:pPr>
        <w:pStyle w:val="3"/>
        <w:numPr>
          <w:ilvl w:val="0"/>
          <w:numId w:val="0"/>
        </w:numPr>
        <w:adjustRightInd w:val="0"/>
        <w:snapToGrid w:val="0"/>
        <w:spacing w:line="360" w:lineRule="auto"/>
        <w:ind w:leftChars="250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numPr>
          <w:ilvl w:val="0"/>
          <w:numId w:val="0"/>
        </w:num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w:t>
      </w:r>
    </w:p>
    <w:p>
      <w:pPr>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10A25"/>
    <w:multiLevelType w:val="multilevel"/>
    <w:tmpl w:val="16310A25"/>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571"/>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YzE3MTZlOWZhMGU5MWU4NDNhMmMzODc4ZTJmOTMifQ=="/>
  </w:docVars>
  <w:rsids>
    <w:rsidRoot w:val="79B054CA"/>
    <w:rsid w:val="79B0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Date"/>
    <w:next w:val="1"/>
    <w:qFormat/>
    <w:uiPriority w:val="0"/>
    <w:pPr>
      <w:widowControl w:val="0"/>
      <w:numPr>
        <w:ilvl w:val="0"/>
        <w:numId w:val="1"/>
      </w:numPr>
      <w:tabs>
        <w:tab w:val="clear" w:pos="425"/>
      </w:tabs>
      <w:ind w:left="100" w:leftChars="2500" w:firstLine="0"/>
      <w:jc w:val="both"/>
    </w:pPr>
    <w:rPr>
      <w:rFonts w:ascii="幼圆" w:hAnsi="宋体" w:eastAsia="幼圆"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2024-06-21T06:54:00Z</dcterms:created>
  <dc:creator>Admin</dc:creator>
  <cp:lastModifiedBy>Admin</cp:lastModifiedBy>
  <dcterms:modified xsi:type="dcterms:W3CDTF">2024-06-21T06:55:31Z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6848BBBAE981494D9A0F81B30EF00B30_11</vt:lpwstr>
  </property>
</Properties>
</file>